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FA" w:rsidRDefault="009314EC" w:rsidP="009314EC">
      <w:pPr>
        <w:ind w:firstLine="720"/>
      </w:pPr>
      <w:r>
        <w:t xml:space="preserve">There were some big payoffs for the nine West High </w:t>
      </w:r>
      <w:r w:rsidR="00936738">
        <w:t>journalism</w:t>
      </w:r>
      <w:r>
        <w:t xml:space="preserve"> students who attended the Iowa High School Press Association state conference on Oct. 17 in Iowa City.</w:t>
      </w:r>
    </w:p>
    <w:p w:rsidR="009314EC" w:rsidRDefault="009314EC" w:rsidP="009314EC">
      <w:pPr>
        <w:ind w:firstLine="720"/>
      </w:pPr>
      <w:proofErr w:type="spellStart"/>
      <w:r>
        <w:t>Laren</w:t>
      </w:r>
      <w:proofErr w:type="spellEnd"/>
      <w:r>
        <w:t xml:space="preserve"> Schulte, 11, won first place in the on-the-spot yearbook design contest. She competed against 20 students from across the state.</w:t>
      </w:r>
    </w:p>
    <w:p w:rsidR="009314EC" w:rsidRDefault="009314EC" w:rsidP="009314EC">
      <w:pPr>
        <w:ind w:firstLine="720"/>
      </w:pPr>
      <w:r>
        <w:t xml:space="preserve">The Beak ‘n’ Eye newspaper won two awards in the state newspaper contest –an honorable mention </w:t>
      </w:r>
      <w:r w:rsidR="00936738">
        <w:t>for overall</w:t>
      </w:r>
      <w:r>
        <w:t xml:space="preserve"> writing and an honorable mention </w:t>
      </w:r>
      <w:r w:rsidR="00936738">
        <w:t>for overall design.</w:t>
      </w:r>
    </w:p>
    <w:p w:rsidR="009314EC" w:rsidRDefault="00936738" w:rsidP="009314EC">
      <w:pPr>
        <w:ind w:firstLine="720"/>
      </w:pPr>
      <w:r>
        <w:t>The</w:t>
      </w:r>
      <w:r w:rsidR="009314EC">
        <w:t xml:space="preserve"> students attended </w:t>
      </w:r>
      <w:r>
        <w:t xml:space="preserve">five </w:t>
      </w:r>
      <w:r w:rsidR="009314EC">
        <w:t>sessions on writing, multimedia</w:t>
      </w:r>
      <w:r>
        <w:t xml:space="preserve"> and design led by professional journalists and teachers</w:t>
      </w:r>
      <w:r w:rsidR="009314EC">
        <w:t>. The keynote speaker,</w:t>
      </w:r>
      <w:r w:rsidR="00BC04DC">
        <w:t xml:space="preserve"> Journalism Teacher of the Year</w:t>
      </w:r>
      <w:r w:rsidR="009314EC">
        <w:t xml:space="preserve"> Aaron </w:t>
      </w:r>
      <w:proofErr w:type="spellStart"/>
      <w:r w:rsidR="009314EC">
        <w:t>Manfull</w:t>
      </w:r>
      <w:proofErr w:type="spellEnd"/>
      <w:r w:rsidR="009314EC">
        <w:t xml:space="preserve"> from St. Louis, told </w:t>
      </w:r>
      <w:r>
        <w:t>the approximately 400 students in the audience</w:t>
      </w:r>
      <w:r w:rsidR="009314EC">
        <w:t xml:space="preserve"> to be a “game changer”</w:t>
      </w:r>
      <w:r>
        <w:t xml:space="preserve"> by starting </w:t>
      </w:r>
      <w:r w:rsidR="009314EC">
        <w:t>new digital publications on the web.</w:t>
      </w:r>
      <w:r w:rsidR="00BC04DC">
        <w:t xml:space="preserve"> </w:t>
      </w:r>
      <w:r>
        <w:t xml:space="preserve"> He told advisers to not be afraid to allow students to develop</w:t>
      </w:r>
      <w:bookmarkStart w:id="0" w:name="_GoBack"/>
      <w:bookmarkEnd w:id="0"/>
      <w:r>
        <w:t xml:space="preserve"> new ways of communicating, such as through Twitter and </w:t>
      </w:r>
      <w:proofErr w:type="spellStart"/>
      <w:r>
        <w:t>Wordpress</w:t>
      </w:r>
      <w:proofErr w:type="spellEnd"/>
      <w:r>
        <w:t>.</w:t>
      </w:r>
    </w:p>
    <w:p w:rsidR="00936738" w:rsidRDefault="00936738" w:rsidP="009314EC">
      <w:pPr>
        <w:ind w:firstLine="720"/>
      </w:pPr>
      <w:r>
        <w:t xml:space="preserve">“_________________________________, </w:t>
      </w:r>
      <w:proofErr w:type="gramStart"/>
      <w:r>
        <w:t>“ said</w:t>
      </w:r>
      <w:proofErr w:type="gramEnd"/>
      <w:r>
        <w:t xml:space="preserve"> ______</w:t>
      </w:r>
    </w:p>
    <w:sectPr w:rsidR="00936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EC"/>
    <w:rsid w:val="001337FA"/>
    <w:rsid w:val="009314EC"/>
    <w:rsid w:val="00936738"/>
    <w:rsid w:val="00BC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Davenport Community School District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2012-10-26T16:15:00Z</dcterms:created>
  <dcterms:modified xsi:type="dcterms:W3CDTF">2012-10-26T16:34:00Z</dcterms:modified>
</cp:coreProperties>
</file>